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06" w:rsidRPr="008E6C8B" w:rsidRDefault="00E50F06" w:rsidP="00E50F06">
      <w:pPr>
        <w:pStyle w:val="NormalWeb"/>
        <w:jc w:val="center"/>
        <w:rPr>
          <w:rFonts w:ascii="Comic Sans MS" w:hAnsi="Comic Sans MS" w:cs="Arial"/>
          <w:b/>
          <w:bCs/>
          <w:sz w:val="32"/>
          <w:u w:val="single"/>
        </w:rPr>
      </w:pPr>
      <w:proofErr w:type="spellStart"/>
      <w:r w:rsidRPr="008E6C8B">
        <w:rPr>
          <w:rFonts w:ascii="Comic Sans MS" w:hAnsi="Comic Sans MS" w:cs="Arial"/>
          <w:b/>
          <w:bCs/>
          <w:sz w:val="32"/>
          <w:u w:val="single"/>
        </w:rPr>
        <w:t>Berrycoombe</w:t>
      </w:r>
      <w:proofErr w:type="spellEnd"/>
      <w:r w:rsidRPr="008E6C8B">
        <w:rPr>
          <w:rFonts w:ascii="Comic Sans MS" w:hAnsi="Comic Sans MS" w:cs="Arial"/>
          <w:b/>
          <w:bCs/>
          <w:sz w:val="32"/>
          <w:u w:val="single"/>
        </w:rPr>
        <w:t xml:space="preserve"> Primary School</w:t>
      </w:r>
      <w:r w:rsidRPr="008E6C8B">
        <w:rPr>
          <w:rFonts w:ascii="Comic Sans MS" w:hAnsi="Comic Sans MS" w:cs="Arial"/>
          <w:b/>
          <w:bCs/>
          <w:sz w:val="32"/>
          <w:u w:val="single"/>
        </w:rPr>
        <w:br/>
      </w:r>
      <w:r>
        <w:rPr>
          <w:rFonts w:ascii="Comic Sans MS" w:hAnsi="Comic Sans MS" w:cs="Arial"/>
          <w:b/>
          <w:bCs/>
          <w:sz w:val="32"/>
          <w:u w:val="single"/>
        </w:rPr>
        <w:t>Modern Foreign Languages</w:t>
      </w:r>
      <w:r w:rsidRPr="008E6C8B">
        <w:rPr>
          <w:rFonts w:ascii="Comic Sans MS" w:hAnsi="Comic Sans MS" w:cs="Arial"/>
          <w:b/>
          <w:bCs/>
          <w:sz w:val="32"/>
          <w:u w:val="single"/>
        </w:rPr>
        <w:t xml:space="preserve"> Policy</w:t>
      </w:r>
    </w:p>
    <w:p w:rsidR="00E50F06" w:rsidRDefault="00E50F06" w:rsidP="00E50F06">
      <w:pPr>
        <w:rPr>
          <w:rFonts w:ascii="Comic Sans MS" w:hAnsi="Comic Sans MS"/>
          <w:sz w:val="24"/>
        </w:rPr>
      </w:pPr>
    </w:p>
    <w:p w:rsidR="00E50F06" w:rsidRDefault="00E50F06" w:rsidP="00E50F06">
      <w:pPr>
        <w:jc w:val="both"/>
        <w:rPr>
          <w:rFonts w:ascii="Comic Sans MS" w:hAnsi="Comic Sans MS"/>
          <w:sz w:val="24"/>
        </w:rPr>
      </w:pPr>
      <w:r w:rsidRPr="00E50F06">
        <w:rPr>
          <w:rFonts w:ascii="Comic Sans MS" w:hAnsi="Comic Sans MS"/>
          <w:sz w:val="24"/>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rsidR="00E50F06" w:rsidRPr="00E50F06" w:rsidRDefault="00E50F06" w:rsidP="00E50F06">
      <w:pPr>
        <w:jc w:val="right"/>
        <w:rPr>
          <w:rFonts w:ascii="Comic Sans MS" w:hAnsi="Comic Sans MS"/>
          <w:sz w:val="18"/>
        </w:rPr>
      </w:pPr>
      <w:r w:rsidRPr="00E50F06">
        <w:rPr>
          <w:rFonts w:ascii="Comic Sans MS" w:hAnsi="Comic Sans MS"/>
          <w:sz w:val="18"/>
        </w:rPr>
        <w:t xml:space="preserve">Purpose of Study, National Curriculum, September 2013 </w:t>
      </w:r>
    </w:p>
    <w:p w:rsidR="00E50F06" w:rsidRDefault="00E50F06" w:rsidP="00E50F06">
      <w:pPr>
        <w:rPr>
          <w:rFonts w:ascii="Comic Sans MS" w:hAnsi="Comic Sans MS"/>
          <w:b/>
          <w:sz w:val="24"/>
        </w:rPr>
      </w:pPr>
    </w:p>
    <w:p w:rsidR="00E50F06" w:rsidRDefault="00E50F06" w:rsidP="00E50F06">
      <w:pPr>
        <w:rPr>
          <w:rFonts w:ascii="Comic Sans MS" w:hAnsi="Comic Sans MS"/>
          <w:b/>
          <w:sz w:val="24"/>
        </w:rPr>
      </w:pPr>
      <w:r w:rsidRPr="00E50F06">
        <w:rPr>
          <w:rFonts w:ascii="Comic Sans MS" w:hAnsi="Comic Sans MS"/>
          <w:b/>
          <w:sz w:val="24"/>
        </w:rPr>
        <w:t>Background</w:t>
      </w:r>
    </w:p>
    <w:p w:rsidR="00E50F06" w:rsidRDefault="00E50F06" w:rsidP="00E50F06">
      <w:pPr>
        <w:rPr>
          <w:rFonts w:ascii="Comic Sans MS" w:hAnsi="Comic Sans MS"/>
          <w:sz w:val="24"/>
        </w:rPr>
      </w:pPr>
      <w:r>
        <w:rPr>
          <w:rFonts w:ascii="Comic Sans MS" w:hAnsi="Comic Sans MS"/>
          <w:sz w:val="24"/>
        </w:rPr>
        <w:t>A</w:t>
      </w:r>
      <w:r w:rsidRPr="00E50F06">
        <w:rPr>
          <w:rFonts w:ascii="Comic Sans MS" w:hAnsi="Comic Sans MS"/>
          <w:sz w:val="24"/>
        </w:rPr>
        <w:t xml:space="preserve">t </w:t>
      </w:r>
      <w:proofErr w:type="spellStart"/>
      <w:r>
        <w:rPr>
          <w:rFonts w:ascii="Comic Sans MS" w:hAnsi="Comic Sans MS"/>
          <w:sz w:val="24"/>
        </w:rPr>
        <w:t>Berrycoombe</w:t>
      </w:r>
      <w:proofErr w:type="spellEnd"/>
      <w:r w:rsidRPr="00E50F06">
        <w:rPr>
          <w:rFonts w:ascii="Comic Sans MS" w:hAnsi="Comic Sans MS"/>
          <w:sz w:val="24"/>
        </w:rPr>
        <w:t xml:space="preserve"> School we believe that the learning of a foreign language provides a valuable educational, social and cultural experience for our pupils. It helps them to develop communication skills including the key skills of speaking and listening and extends their knowledge of how language works. Learning another language gives children a new perspective on the world, encouraging them to understand their own cultures and those of others. As part of the National Curriculum, all Key Stage 2 pupils must now learn another language in school time. At </w:t>
      </w:r>
      <w:proofErr w:type="spellStart"/>
      <w:r>
        <w:rPr>
          <w:rFonts w:ascii="Comic Sans MS" w:hAnsi="Comic Sans MS"/>
          <w:sz w:val="24"/>
        </w:rPr>
        <w:t>Berrycoombe</w:t>
      </w:r>
      <w:proofErr w:type="spellEnd"/>
      <w:r w:rsidRPr="00E50F06">
        <w:rPr>
          <w:rFonts w:ascii="Comic Sans MS" w:hAnsi="Comic Sans MS"/>
          <w:sz w:val="24"/>
        </w:rPr>
        <w:t xml:space="preserve"> School, we have chosen to teach French to all children. </w:t>
      </w:r>
    </w:p>
    <w:p w:rsidR="00E50F06" w:rsidRPr="00BE1805" w:rsidRDefault="00E50F06" w:rsidP="00E50F06">
      <w:pPr>
        <w:rPr>
          <w:rFonts w:ascii="Comic Sans MS" w:hAnsi="Comic Sans MS"/>
          <w:b/>
          <w:sz w:val="24"/>
        </w:rPr>
      </w:pPr>
      <w:r w:rsidRPr="00BE1805">
        <w:rPr>
          <w:rFonts w:ascii="Comic Sans MS" w:hAnsi="Comic Sans MS"/>
          <w:b/>
          <w:sz w:val="24"/>
        </w:rPr>
        <w:t xml:space="preserve">Aims and Objectives </w:t>
      </w:r>
    </w:p>
    <w:p w:rsidR="00E50F06" w:rsidRDefault="00E50F06" w:rsidP="00E50F06">
      <w:pPr>
        <w:rPr>
          <w:rFonts w:ascii="Comic Sans MS" w:hAnsi="Comic Sans MS"/>
          <w:sz w:val="24"/>
        </w:rPr>
      </w:pPr>
      <w:r w:rsidRPr="00E50F06">
        <w:rPr>
          <w:rFonts w:ascii="Comic Sans MS" w:hAnsi="Comic Sans MS"/>
          <w:sz w:val="24"/>
        </w:rPr>
        <w:t xml:space="preserve">At </w:t>
      </w:r>
      <w:proofErr w:type="spellStart"/>
      <w:r>
        <w:rPr>
          <w:rFonts w:ascii="Comic Sans MS" w:hAnsi="Comic Sans MS"/>
          <w:sz w:val="24"/>
        </w:rPr>
        <w:t>Berrycoombe</w:t>
      </w:r>
      <w:proofErr w:type="spellEnd"/>
      <w:r w:rsidRPr="00E50F06">
        <w:rPr>
          <w:rFonts w:ascii="Comic Sans MS" w:hAnsi="Comic Sans MS"/>
          <w:sz w:val="24"/>
        </w:rPr>
        <w:t xml:space="preserve"> School, Primary Language teaching ensures that all children have the opportunity to:</w:t>
      </w:r>
    </w:p>
    <w:p w:rsidR="00E50F06" w:rsidRDefault="00E50F06" w:rsidP="00E50F06">
      <w:pPr>
        <w:pStyle w:val="ListParagraph"/>
        <w:numPr>
          <w:ilvl w:val="0"/>
          <w:numId w:val="1"/>
        </w:numPr>
        <w:rPr>
          <w:rFonts w:ascii="Comic Sans MS" w:hAnsi="Comic Sans MS"/>
          <w:sz w:val="24"/>
        </w:rPr>
      </w:pPr>
      <w:r w:rsidRPr="00E50F06">
        <w:rPr>
          <w:rFonts w:ascii="Comic Sans MS" w:hAnsi="Comic Sans MS"/>
          <w:sz w:val="24"/>
        </w:rPr>
        <w:t xml:space="preserve">understand and respond to spoken and written language from a variety of authentic sources; </w:t>
      </w:r>
    </w:p>
    <w:p w:rsidR="00E50F06" w:rsidRDefault="00E50F06" w:rsidP="00E50F06">
      <w:pPr>
        <w:pStyle w:val="ListParagraph"/>
        <w:numPr>
          <w:ilvl w:val="0"/>
          <w:numId w:val="1"/>
        </w:numPr>
        <w:rPr>
          <w:rFonts w:ascii="Comic Sans MS" w:hAnsi="Comic Sans MS"/>
          <w:sz w:val="24"/>
        </w:rPr>
      </w:pPr>
      <w:r w:rsidRPr="00E50F06">
        <w:rPr>
          <w:rFonts w:ascii="Comic Sans MS" w:hAnsi="Comic Sans MS"/>
          <w:sz w:val="24"/>
        </w:rPr>
        <w:t xml:space="preserve">speak with increasing confidence, fluency and spontaneity, finding ways of communicating what they want to say, including through discussion and asking questions, and continually improving the accuracy of their </w:t>
      </w:r>
      <w:r>
        <w:rPr>
          <w:rFonts w:ascii="Comic Sans MS" w:hAnsi="Comic Sans MS"/>
          <w:sz w:val="24"/>
        </w:rPr>
        <w:t xml:space="preserve">pronunciation and intonation; </w:t>
      </w:r>
    </w:p>
    <w:p w:rsidR="00E50F06" w:rsidRDefault="00E50F06" w:rsidP="00E50F06">
      <w:pPr>
        <w:pStyle w:val="ListParagraph"/>
        <w:numPr>
          <w:ilvl w:val="0"/>
          <w:numId w:val="1"/>
        </w:numPr>
        <w:rPr>
          <w:rFonts w:ascii="Comic Sans MS" w:hAnsi="Comic Sans MS"/>
          <w:sz w:val="24"/>
        </w:rPr>
      </w:pPr>
      <w:r w:rsidRPr="00E50F06">
        <w:rPr>
          <w:rFonts w:ascii="Comic Sans MS" w:hAnsi="Comic Sans MS"/>
          <w:sz w:val="24"/>
        </w:rPr>
        <w:lastRenderedPageBreak/>
        <w:t xml:space="preserve">write at varying length, for different purposes and audiences, using the variety of grammatical structures that they have learnt; </w:t>
      </w:r>
    </w:p>
    <w:p w:rsidR="00E50F06" w:rsidRDefault="00E50F06" w:rsidP="00E50F06">
      <w:pPr>
        <w:pStyle w:val="ListParagraph"/>
        <w:numPr>
          <w:ilvl w:val="0"/>
          <w:numId w:val="1"/>
        </w:numPr>
        <w:rPr>
          <w:rFonts w:ascii="Comic Sans MS" w:hAnsi="Comic Sans MS"/>
          <w:sz w:val="24"/>
        </w:rPr>
      </w:pPr>
      <w:r w:rsidRPr="00E50F06">
        <w:rPr>
          <w:rFonts w:ascii="Comic Sans MS" w:hAnsi="Comic Sans MS"/>
          <w:sz w:val="24"/>
        </w:rPr>
        <w:t xml:space="preserve">discover and develop an appreciation of a range of writing in the language studies. </w:t>
      </w:r>
    </w:p>
    <w:p w:rsidR="00E50F06" w:rsidRPr="00BE1805" w:rsidRDefault="00E50F06" w:rsidP="00E50F06">
      <w:pPr>
        <w:ind w:left="360"/>
        <w:rPr>
          <w:rFonts w:ascii="Comic Sans MS" w:hAnsi="Comic Sans MS"/>
          <w:b/>
          <w:sz w:val="24"/>
        </w:rPr>
      </w:pPr>
      <w:r w:rsidRPr="00BE1805">
        <w:rPr>
          <w:rFonts w:ascii="Comic Sans MS" w:hAnsi="Comic Sans MS"/>
          <w:b/>
          <w:sz w:val="24"/>
        </w:rPr>
        <w:t xml:space="preserve">Children will learn to: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listen attentively to spoken language and show understanding by joining in and responding;</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explore the patterns and sounds of language through songs and rhymes and link the spelling</w:t>
      </w:r>
      <w:r>
        <w:rPr>
          <w:rFonts w:ascii="Comic Sans MS" w:hAnsi="Comic Sans MS"/>
          <w:sz w:val="24"/>
        </w:rPr>
        <w:t xml:space="preserve">, sound and meaning of words;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engage in conversations; ask and answer questions; express opinions and respond to those of others;</w:t>
      </w:r>
      <w:r>
        <w:rPr>
          <w:rFonts w:ascii="Comic Sans MS" w:hAnsi="Comic Sans MS"/>
          <w:sz w:val="24"/>
        </w:rPr>
        <w:t xml:space="preserve"> seek clarification and help;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speak in sentences, using familiar vocabulary, phrases a</w:t>
      </w:r>
      <w:r>
        <w:rPr>
          <w:rFonts w:ascii="Comic Sans MS" w:hAnsi="Comic Sans MS"/>
          <w:sz w:val="24"/>
        </w:rPr>
        <w:t xml:space="preserve">nd basic language structures;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develop accurate pronunciation and intonation so that others understand when they are reading aloud or usin</w:t>
      </w:r>
      <w:r>
        <w:rPr>
          <w:rFonts w:ascii="Comic Sans MS" w:hAnsi="Comic Sans MS"/>
          <w:sz w:val="24"/>
        </w:rPr>
        <w:t xml:space="preserve">g familiar words and phrases;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present ideas and information o</w:t>
      </w:r>
      <w:r>
        <w:rPr>
          <w:rFonts w:ascii="Comic Sans MS" w:hAnsi="Comic Sans MS"/>
          <w:sz w:val="24"/>
        </w:rPr>
        <w:t xml:space="preserve">rally to a range of audiences;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read carefully and show understanding of word</w:t>
      </w:r>
      <w:r>
        <w:rPr>
          <w:rFonts w:ascii="Comic Sans MS" w:hAnsi="Comic Sans MS"/>
          <w:sz w:val="24"/>
        </w:rPr>
        <w:t xml:space="preserve">s, phrases and simple writing;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appreciate stories, songs, poem</w:t>
      </w:r>
      <w:r>
        <w:rPr>
          <w:rFonts w:ascii="Comic Sans MS" w:hAnsi="Comic Sans MS"/>
          <w:sz w:val="24"/>
        </w:rPr>
        <w:t xml:space="preserve">s and rhymes in the language;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broaden their vocabulary and develop their ability to understand new words that are introduced into familiar written material</w:t>
      </w:r>
      <w:r>
        <w:rPr>
          <w:rFonts w:ascii="Comic Sans MS" w:hAnsi="Comic Sans MS"/>
          <w:sz w:val="24"/>
        </w:rPr>
        <w:t xml:space="preserve">;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write phrases from memory, and adapt these to create new sentences, to express ideas clearly;</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 xml:space="preserve">describe people, places, things and actions orally and in writing; </w:t>
      </w:r>
    </w:p>
    <w:p w:rsidR="00E50F06" w:rsidRDefault="00E50F06" w:rsidP="00E50F06">
      <w:pPr>
        <w:pStyle w:val="ListParagraph"/>
        <w:numPr>
          <w:ilvl w:val="0"/>
          <w:numId w:val="2"/>
        </w:numPr>
        <w:rPr>
          <w:rFonts w:ascii="Comic Sans MS" w:hAnsi="Comic Sans MS"/>
          <w:sz w:val="24"/>
        </w:rPr>
      </w:pPr>
      <w:r w:rsidRPr="00E50F06">
        <w:rPr>
          <w:rFonts w:ascii="Comic Sans MS" w:hAnsi="Comic Sans MS"/>
          <w:sz w:val="24"/>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E50F06" w:rsidRPr="00BE1805" w:rsidRDefault="00E50F06" w:rsidP="00E50F06">
      <w:pPr>
        <w:ind w:left="720"/>
        <w:rPr>
          <w:rFonts w:ascii="Comic Sans MS" w:hAnsi="Comic Sans MS"/>
          <w:b/>
          <w:sz w:val="24"/>
        </w:rPr>
      </w:pPr>
      <w:r w:rsidRPr="00BE1805">
        <w:rPr>
          <w:rFonts w:ascii="Comic Sans MS" w:hAnsi="Comic Sans MS"/>
          <w:b/>
          <w:sz w:val="24"/>
        </w:rPr>
        <w:t xml:space="preserve">Languages lessons </w:t>
      </w:r>
    </w:p>
    <w:p w:rsidR="00BE1805" w:rsidRDefault="00E50F06" w:rsidP="00E50F06">
      <w:pPr>
        <w:ind w:left="720"/>
        <w:rPr>
          <w:rFonts w:ascii="Comic Sans MS" w:hAnsi="Comic Sans MS"/>
          <w:sz w:val="24"/>
        </w:rPr>
      </w:pPr>
      <w:r w:rsidRPr="00E50F06">
        <w:rPr>
          <w:rFonts w:ascii="Comic Sans MS" w:hAnsi="Comic Sans MS"/>
          <w:sz w:val="24"/>
        </w:rPr>
        <w:t xml:space="preserve">Children are taught these specific skills, concepts and vocabulary in weekly French lessons, with their class teacher, following a scheme of work. The content of these sessions is reinforced during the week.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Languages embedded into other lessons </w:t>
      </w:r>
    </w:p>
    <w:p w:rsidR="00BE1805" w:rsidRDefault="00E50F06" w:rsidP="00E50F06">
      <w:pPr>
        <w:ind w:left="720"/>
        <w:rPr>
          <w:rFonts w:ascii="Comic Sans MS" w:hAnsi="Comic Sans MS"/>
          <w:sz w:val="24"/>
        </w:rPr>
      </w:pPr>
      <w:r w:rsidRPr="00E50F06">
        <w:rPr>
          <w:rFonts w:ascii="Comic Sans MS" w:hAnsi="Comic Sans MS"/>
          <w:sz w:val="24"/>
        </w:rPr>
        <w:lastRenderedPageBreak/>
        <w:t xml:space="preserve">Where appropriate, teachers give children opportunities to practise their foreign language in the context of lessons in other subject areas. For instance, some instructions may be given in French; or children may count in French, while carrying out a numeracy activity. This acts to reinforce the vocabulary and structures they have learned.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‘Incidental’ language </w:t>
      </w:r>
    </w:p>
    <w:p w:rsidR="00BE1805" w:rsidRDefault="00E50F06" w:rsidP="00E50F06">
      <w:pPr>
        <w:ind w:left="720"/>
        <w:rPr>
          <w:rFonts w:ascii="Comic Sans MS" w:hAnsi="Comic Sans MS"/>
          <w:sz w:val="24"/>
        </w:rPr>
      </w:pPr>
      <w:r w:rsidRPr="00E50F06">
        <w:rPr>
          <w:rFonts w:ascii="Comic Sans MS" w:hAnsi="Comic Sans MS"/>
          <w:sz w:val="24"/>
        </w:rPr>
        <w:t xml:space="preserve">We aim for languages to be a part of the day to day life of the school. For example, teachers can use the foreign language to give simple classroom instructions (‘come in quietly’; ‘listen’; ‘look’), to ask questions (‘who wants school dinner?’; ‘what’s today’s date?’) and to take the register. Children can be encouraged to respond using the language they have learned, and sometimes teachers and pupils develop new language skills together, teachers acting as role models in the learning process. This integrated approach is a strong model for teaching and learning, giving children opportunities to use and develop their language for communicating in stress-free real-life contexts.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Inclusion </w:t>
      </w:r>
    </w:p>
    <w:p w:rsidR="00BE1805" w:rsidRDefault="00BE1805" w:rsidP="00E50F06">
      <w:pPr>
        <w:ind w:left="720"/>
        <w:rPr>
          <w:rFonts w:ascii="Comic Sans MS" w:hAnsi="Comic Sans MS"/>
          <w:sz w:val="24"/>
        </w:rPr>
      </w:pPr>
      <w:r>
        <w:rPr>
          <w:rFonts w:ascii="Comic Sans MS" w:hAnsi="Comic Sans MS"/>
          <w:sz w:val="24"/>
        </w:rPr>
        <w:t>MFL</w:t>
      </w:r>
      <w:r w:rsidR="00E50F06" w:rsidRPr="00E50F06">
        <w:rPr>
          <w:rFonts w:ascii="Comic Sans MS" w:hAnsi="Comic Sans MS"/>
          <w:sz w:val="24"/>
        </w:rPr>
        <w:t xml:space="preserve"> teaching at </w:t>
      </w:r>
      <w:proofErr w:type="spellStart"/>
      <w:r>
        <w:rPr>
          <w:rFonts w:ascii="Comic Sans MS" w:hAnsi="Comic Sans MS"/>
          <w:sz w:val="24"/>
        </w:rPr>
        <w:t>Berrycoombe</w:t>
      </w:r>
      <w:proofErr w:type="spellEnd"/>
      <w:r w:rsidRPr="00E50F06">
        <w:rPr>
          <w:rFonts w:ascii="Comic Sans MS" w:hAnsi="Comic Sans MS"/>
          <w:sz w:val="24"/>
        </w:rPr>
        <w:t xml:space="preserve"> School</w:t>
      </w:r>
      <w:r w:rsidR="00E50F06" w:rsidRPr="00E50F06">
        <w:rPr>
          <w:rFonts w:ascii="Comic Sans MS" w:hAnsi="Comic Sans MS"/>
          <w:sz w:val="24"/>
        </w:rPr>
        <w:t xml:space="preserve"> is fully inclusive. No child is excluded by reason of a learning difficulty, or because they have English as an additional language. Experience has indeed shown that such children can derive particular benefit from taking part in Primary Language learning activities. Language learning activities are planned in such a way as to encourage the full and active participation of all pupils. Pairs and groups for collaborative work may be made up in different ways, depending on the task. Children who are linguistically gifted and talented are targeted with more demanding questions and given the opportunity to manipulate and extend the target language in pair and group work. Some tasks include a wider vocabulary and pupils are given the chance to choose what they include in their own work.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Planning and resources </w:t>
      </w:r>
    </w:p>
    <w:p w:rsidR="00BE1805" w:rsidRDefault="00BE1805" w:rsidP="00E50F06">
      <w:pPr>
        <w:ind w:left="720"/>
        <w:rPr>
          <w:rFonts w:ascii="Comic Sans MS" w:hAnsi="Comic Sans MS"/>
          <w:sz w:val="24"/>
        </w:rPr>
      </w:pPr>
      <w:r>
        <w:rPr>
          <w:rFonts w:ascii="Comic Sans MS" w:hAnsi="Comic Sans MS"/>
          <w:sz w:val="24"/>
        </w:rPr>
        <w:t>MFL</w:t>
      </w:r>
      <w:r w:rsidR="00E50F06" w:rsidRPr="00E50F06">
        <w:rPr>
          <w:rFonts w:ascii="Comic Sans MS" w:hAnsi="Comic Sans MS"/>
          <w:sz w:val="24"/>
        </w:rPr>
        <w:t xml:space="preserve"> is planned following the broad guidelines set out in the National Curriculum. The school’s Scheme of Work </w:t>
      </w:r>
      <w:r>
        <w:rPr>
          <w:rFonts w:ascii="Comic Sans MS" w:hAnsi="Comic Sans MS"/>
          <w:sz w:val="24"/>
        </w:rPr>
        <w:t>(</w:t>
      </w:r>
      <w:proofErr w:type="spellStart"/>
      <w:r>
        <w:rPr>
          <w:rFonts w:ascii="Comic Sans MS" w:hAnsi="Comic Sans MS"/>
          <w:sz w:val="24"/>
        </w:rPr>
        <w:t>Twinkl</w:t>
      </w:r>
      <w:proofErr w:type="spellEnd"/>
      <w:r>
        <w:rPr>
          <w:rFonts w:ascii="Comic Sans MS" w:hAnsi="Comic Sans MS"/>
          <w:sz w:val="24"/>
        </w:rPr>
        <w:t xml:space="preserve">) </w:t>
      </w:r>
      <w:r w:rsidR="00E50F06" w:rsidRPr="00E50F06">
        <w:rPr>
          <w:rFonts w:ascii="Comic Sans MS" w:hAnsi="Comic Sans MS"/>
          <w:sz w:val="24"/>
        </w:rPr>
        <w:t xml:space="preserve">ensures that there is continuity and progression in both skills and content across all classes and year groups.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Monitoring progress and assessing attainment </w:t>
      </w:r>
    </w:p>
    <w:p w:rsidR="00BE1805" w:rsidRDefault="00E50F06" w:rsidP="00E50F06">
      <w:pPr>
        <w:ind w:left="720"/>
        <w:rPr>
          <w:rFonts w:ascii="Comic Sans MS" w:hAnsi="Comic Sans MS"/>
          <w:sz w:val="24"/>
        </w:rPr>
      </w:pPr>
      <w:r w:rsidRPr="00E50F06">
        <w:rPr>
          <w:rFonts w:ascii="Comic Sans MS" w:hAnsi="Comic Sans MS"/>
          <w:sz w:val="24"/>
        </w:rPr>
        <w:lastRenderedPageBreak/>
        <w:t xml:space="preserve">Opportunities to monitor the children’s progress in French are built into our programmes of study. Most assessment is formative and is used to support teaching and learning and inform future planning. Assessments are based on observation of children working on different oral activities and (where appropriate) written product. </w:t>
      </w:r>
    </w:p>
    <w:p w:rsidR="00BE1805" w:rsidRPr="00BE1805" w:rsidRDefault="00E50F06" w:rsidP="00E50F06">
      <w:pPr>
        <w:ind w:left="720"/>
        <w:rPr>
          <w:rFonts w:ascii="Comic Sans MS" w:hAnsi="Comic Sans MS"/>
          <w:b/>
          <w:sz w:val="24"/>
        </w:rPr>
      </w:pPr>
      <w:r w:rsidRPr="00BE1805">
        <w:rPr>
          <w:rFonts w:ascii="Comic Sans MS" w:hAnsi="Comic Sans MS"/>
          <w:b/>
          <w:sz w:val="24"/>
        </w:rPr>
        <w:t xml:space="preserve">Links outside school </w:t>
      </w:r>
    </w:p>
    <w:p w:rsidR="009A7810" w:rsidRDefault="00E50F06" w:rsidP="00E50F06">
      <w:pPr>
        <w:ind w:left="720"/>
        <w:rPr>
          <w:rFonts w:ascii="Comic Sans MS" w:hAnsi="Comic Sans MS"/>
          <w:sz w:val="24"/>
        </w:rPr>
      </w:pPr>
      <w:r w:rsidRPr="00E50F06">
        <w:rPr>
          <w:rFonts w:ascii="Comic Sans MS" w:hAnsi="Comic Sans MS"/>
          <w:sz w:val="24"/>
        </w:rPr>
        <w:t xml:space="preserve">French gives us an ideal opportunity for making links outside school. We encourage children to share their experiences of visiting or living in other countries. We welcome visiting speakers who are able to talk about life in the countries where the focus language is spoken. We are in the process of setting up links with primary schools in </w:t>
      </w:r>
      <w:r w:rsidR="00BE1805">
        <w:rPr>
          <w:rFonts w:ascii="Comic Sans MS" w:hAnsi="Comic Sans MS"/>
          <w:sz w:val="24"/>
        </w:rPr>
        <w:t>France.</w:t>
      </w:r>
    </w:p>
    <w:p w:rsidR="000F152D" w:rsidRDefault="000F152D" w:rsidP="00E50F06">
      <w:pPr>
        <w:ind w:left="720"/>
        <w:rPr>
          <w:rFonts w:ascii="Comic Sans MS" w:hAnsi="Comic Sans MS"/>
          <w:sz w:val="24"/>
        </w:rPr>
      </w:pPr>
    </w:p>
    <w:p w:rsidR="000F152D" w:rsidRPr="00E50F06" w:rsidRDefault="000F152D" w:rsidP="00E50F06">
      <w:pPr>
        <w:ind w:left="720"/>
        <w:rPr>
          <w:rFonts w:ascii="Comic Sans MS" w:hAnsi="Comic Sans MS"/>
          <w:sz w:val="24"/>
        </w:rPr>
      </w:pPr>
      <w:r>
        <w:rPr>
          <w:rFonts w:ascii="Comic Sans MS" w:hAnsi="Comic Sans MS"/>
          <w:sz w:val="24"/>
        </w:rPr>
        <w:t>Written March 2018.</w:t>
      </w:r>
      <w:bookmarkStart w:id="0" w:name="_GoBack"/>
      <w:bookmarkEnd w:id="0"/>
    </w:p>
    <w:sectPr w:rsidR="000F152D" w:rsidRPr="00E50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2715"/>
    <w:multiLevelType w:val="hybridMultilevel"/>
    <w:tmpl w:val="2972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D4DBD"/>
    <w:multiLevelType w:val="hybridMultilevel"/>
    <w:tmpl w:val="03681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06"/>
    <w:rsid w:val="000F152D"/>
    <w:rsid w:val="005A052C"/>
    <w:rsid w:val="00AB0731"/>
    <w:rsid w:val="00BE1805"/>
    <w:rsid w:val="00E5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7932"/>
  <w15:chartTrackingRefBased/>
  <w15:docId w15:val="{775E9112-FBFB-4D24-BBDD-99776844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0F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3FBD-9441-4828-9A85-2E6123E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Tardivel</dc:creator>
  <cp:keywords/>
  <dc:description/>
  <cp:lastModifiedBy>Alastair Tardivel</cp:lastModifiedBy>
  <cp:revision>1</cp:revision>
  <dcterms:created xsi:type="dcterms:W3CDTF">2018-03-04T13:27:00Z</dcterms:created>
  <dcterms:modified xsi:type="dcterms:W3CDTF">2018-03-04T13:50:00Z</dcterms:modified>
</cp:coreProperties>
</file>